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○小平市地域自立支援協議会設置要綱</w:t>
      </w:r>
    </w:p>
    <w:p w:rsidR="004A38DA" w:rsidRPr="00956DDD" w:rsidRDefault="004A38DA" w:rsidP="004A38DA">
      <w:pPr>
        <w:jc w:val="right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平成20年5月1日</w:t>
      </w:r>
    </w:p>
    <w:p w:rsidR="004A38DA" w:rsidRPr="00956DDD" w:rsidRDefault="004A38DA" w:rsidP="004A38DA">
      <w:pPr>
        <w:jc w:val="right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事務執行規程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(設置)</w:t>
      </w:r>
    </w:p>
    <w:p w:rsidR="004A38DA" w:rsidRPr="00956DDD" w:rsidRDefault="004A38DA" w:rsidP="00AA035F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第1条　障害者の日常生活及び社会生活を総合的に支援するための法律(平成17年法律第123号。以下「法」という。)第77条第1項第3号に掲げる事業(以下「相談支援事業」という。)を適切に実施し、</w:t>
      </w:r>
      <w:bookmarkStart w:id="0" w:name="_GoBack"/>
      <w:bookmarkEnd w:id="0"/>
      <w:r w:rsidRPr="00956DDD">
        <w:rPr>
          <w:rFonts w:asciiTheme="minorEastAsia" w:hAnsiTheme="minorEastAsia" w:hint="eastAsia"/>
          <w:sz w:val="24"/>
          <w:szCs w:val="24"/>
        </w:rPr>
        <w:t>及び地域の障害者又は障害児(以下「障害者等」という。)の福祉に関する広範なネットワークの構築を推進するための中核機関として、小平市地域自立支援協議会(以下「協議会」という。)を設置する。</w:t>
      </w:r>
    </w:p>
    <w:p w:rsidR="004A38DA" w:rsidRPr="00956DDD" w:rsidRDefault="004A38DA" w:rsidP="00AA035F">
      <w:pPr>
        <w:ind w:left="240"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(所掌事項)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第2条　協議会は、次に掲げる事項を所掌する。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(1)　相談支援事業に係る中立・公平性の確保に関すること。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(2)　困難事例の支援の在り方に対する協議及び調整に関すること。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(3)　自立支援給付に係るサービス等利用計画のモニタリングに関すること。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(4)　地域の関係機関によるネットワークの構築に向けた協議に関すること。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(5)　地域の社会資源の開発及び改善に関すること。</w:t>
      </w:r>
    </w:p>
    <w:p w:rsidR="004A38DA" w:rsidRPr="00956DDD" w:rsidRDefault="004A38DA" w:rsidP="00AA035F">
      <w:pPr>
        <w:ind w:leftChars="114" w:left="479" w:hangingChars="100" w:hanging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(6)　障害者基本法(昭和45年法律第84号)第11条第3項に規定する計画及び法第88条第1項に規定する計画の進捗状況の評価及び進行管理に関すること。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(7)　地域の障害者等を支える人材の養成に関すること。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(8)　その他障害者等の福祉の増進に関し市長が必要と認める事項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(構成)</w:t>
      </w:r>
    </w:p>
    <w:p w:rsidR="004A38DA" w:rsidRPr="00956DDD" w:rsidRDefault="004A38DA" w:rsidP="00AA035F">
      <w:pPr>
        <w:ind w:left="382" w:hangingChars="159" w:hanging="38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第3条　協議会は、次に掲げる者のうちから、市長が依頼する16人以内の常任委員及び市長が必要に応じて依頼する特別委員2人以内をもって構成する。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(1)　学識経験者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(2)　相談支援事業者(権利擁護関係者を含む。)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(3)　保健・医療関係者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(4)　指定障害福祉サービス事業者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(5)　療育・教育関係者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(6)　民生委員児童委員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(7)　小平市障害者団体連絡会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(8)　障害当事者及びその家族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(9)　就労支援関係者</w:t>
      </w:r>
    </w:p>
    <w:p w:rsidR="004A38DA" w:rsidRPr="00956DDD" w:rsidRDefault="004A38DA" w:rsidP="00AA035F">
      <w:pPr>
        <w:ind w:left="281" w:hangingChars="117" w:hanging="281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2　常任委員の任期は、依頼の日から当該日の属する年度の翌々年度の末日までとし、再任を妨げない。ただし、補欠の任期は、前任者の残任期間とする。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lastRenderedPageBreak/>
        <w:t>3　特別委員の任期は、特別委員を委嘱するごとに市長が定めるものとする。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(会長及び副会長)</w:t>
      </w:r>
    </w:p>
    <w:p w:rsidR="004A38DA" w:rsidRPr="00956DDD" w:rsidRDefault="004A38DA" w:rsidP="00F1038B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第4条　協議会に会長及び副会長を置き、常任委員の互選によりこれを選出する。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2　会長は、協議会を代表し、会務を総理する。</w:t>
      </w:r>
    </w:p>
    <w:p w:rsidR="004A38DA" w:rsidRPr="00956DDD" w:rsidRDefault="004A38DA" w:rsidP="00F1038B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3　副会長は、会長を補佐し、会長に事故があるとき、又は会長が欠けたときは、その職務を代理する。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(全体会)</w:t>
      </w:r>
    </w:p>
    <w:p w:rsidR="004A38DA" w:rsidRPr="00956DDD" w:rsidRDefault="004A38DA" w:rsidP="00F1038B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第5条　第2条に規定する所掌事項のうち重要な事項について協議し、及び対応を決定するため、協議会に全体会を置く。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2　全体会は、常任委員及び特別委員で構成する。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3　全体会の会議は、原則として年4回開催する。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4　会長は、全体会を招集し、全体会の会議を主宰する。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(幹事会)</w:t>
      </w:r>
    </w:p>
    <w:p w:rsidR="004A38DA" w:rsidRPr="00956DDD" w:rsidRDefault="004A38DA" w:rsidP="00F1038B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第6条　第2条に規定する所掌事項について協議し、その取扱いを調整するため、協議会に幹事会を置く。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2　幹事会は、</w:t>
      </w:r>
      <w:r w:rsidRPr="00956DDD">
        <w:rPr>
          <w:rFonts w:asciiTheme="minorEastAsia" w:hAnsiTheme="minorEastAsia" w:cs="ＭＳ 明朝" w:hint="eastAsia"/>
          <w:color w:val="000000"/>
          <w:sz w:val="24"/>
          <w:szCs w:val="24"/>
        </w:rPr>
        <w:t>常任委員</w:t>
      </w:r>
      <w:r w:rsidR="00B42DF1" w:rsidRPr="00956DDD">
        <w:rPr>
          <w:rFonts w:asciiTheme="minorEastAsia" w:hAnsiTheme="minorEastAsia" w:cs="ＭＳ 明朝" w:hint="eastAsia"/>
          <w:color w:val="000000"/>
          <w:sz w:val="24"/>
          <w:szCs w:val="24"/>
        </w:rPr>
        <w:t>11</w:t>
      </w:r>
      <w:r w:rsidRPr="00956DDD">
        <w:rPr>
          <w:rFonts w:asciiTheme="minorEastAsia" w:hAnsiTheme="minorEastAsia" w:cs="ＭＳ 明朝" w:hint="eastAsia"/>
          <w:color w:val="000000"/>
          <w:sz w:val="24"/>
          <w:szCs w:val="24"/>
        </w:rPr>
        <w:t>人以内</w:t>
      </w:r>
      <w:r w:rsidRPr="00956DDD">
        <w:rPr>
          <w:rFonts w:asciiTheme="minorEastAsia" w:hAnsiTheme="minorEastAsia" w:hint="eastAsia"/>
          <w:sz w:val="24"/>
          <w:szCs w:val="24"/>
        </w:rPr>
        <w:t>で構成する。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3　幹事会の会議は、</w:t>
      </w:r>
      <w:r w:rsidRPr="00956DDD">
        <w:rPr>
          <w:rFonts w:asciiTheme="minorEastAsia" w:hAnsiTheme="minorEastAsia" w:cs="ＭＳ 明朝" w:hint="eastAsia"/>
          <w:color w:val="000000"/>
          <w:sz w:val="24"/>
          <w:szCs w:val="24"/>
        </w:rPr>
        <w:t>全体会の会議を開催しない月に必要に応じて</w:t>
      </w:r>
      <w:r w:rsidRPr="00956DDD">
        <w:rPr>
          <w:rFonts w:asciiTheme="minorEastAsia" w:hAnsiTheme="minorEastAsia" w:hint="eastAsia"/>
          <w:sz w:val="24"/>
          <w:szCs w:val="24"/>
        </w:rPr>
        <w:t>開催する。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4　幹事会に幹事長及び副幹事長を置き、会長がこれを指名する。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5　幹事長は、幹事会を招集し、幹事会の会議を主宰する。</w:t>
      </w:r>
    </w:p>
    <w:p w:rsidR="004A38DA" w:rsidRPr="00956DDD" w:rsidRDefault="004A38DA" w:rsidP="00AA035F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6　副幹事長は、幹事長を補佐し、幹事長に事故があるとき、又は幹事長が欠けたときは、その職務を代理する。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(専門部会)</w:t>
      </w:r>
    </w:p>
    <w:p w:rsidR="004A38DA" w:rsidRPr="00956DDD" w:rsidRDefault="004A38DA" w:rsidP="00AA035F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第7条　第2条に規定する所掌事項について必要な資料の収集、調査及び研究を行うため、協議会に専門部会を置くことができる。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2　専門部会の構成及び運営に関し必要な事項は、別に定める。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(意見の聴取)</w:t>
      </w:r>
    </w:p>
    <w:p w:rsidR="004A38DA" w:rsidRPr="00956DDD" w:rsidRDefault="004A38DA" w:rsidP="00AA035F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第8条　全体会、幹事会及び専門部会は、必要に応じて常任委員及び特別委員以外の者の出席を求め、意見を聴き、又は説明を求めることができる。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(庶務)</w:t>
      </w:r>
    </w:p>
    <w:p w:rsidR="004A38DA" w:rsidRPr="00956DDD" w:rsidRDefault="004A38DA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第9条　協議会の庶務は、健康福祉部障がい者支援課において処理する。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(その他)</w:t>
      </w:r>
    </w:p>
    <w:p w:rsidR="004A38DA" w:rsidRPr="00956DDD" w:rsidRDefault="004A38DA" w:rsidP="00AA035F">
      <w:pPr>
        <w:ind w:left="142" w:hangingChars="59" w:hanging="142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第10条　この要綱に定めるもののほか協議会の運営に関し必要な事項は、健康福祉部長が別に定める。</w:t>
      </w:r>
    </w:p>
    <w:p w:rsidR="004A38DA" w:rsidRPr="00956DDD" w:rsidRDefault="004A38DA" w:rsidP="00AA035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(施行期日)</w:t>
      </w:r>
    </w:p>
    <w:p w:rsidR="00080CAC" w:rsidRPr="005275D4" w:rsidRDefault="00B42DF1" w:rsidP="004A38DA">
      <w:pPr>
        <w:rPr>
          <w:rFonts w:asciiTheme="minorEastAsia" w:hAnsiTheme="minorEastAsia"/>
          <w:sz w:val="24"/>
          <w:szCs w:val="24"/>
        </w:rPr>
      </w:pPr>
      <w:r w:rsidRPr="00956DDD">
        <w:rPr>
          <w:rFonts w:asciiTheme="minorEastAsia" w:hAnsiTheme="minorEastAsia" w:hint="eastAsia"/>
          <w:sz w:val="24"/>
          <w:szCs w:val="24"/>
        </w:rPr>
        <w:t>この要綱は、令和2</w:t>
      </w:r>
      <w:r w:rsidR="004A38DA" w:rsidRPr="00956DDD">
        <w:rPr>
          <w:rFonts w:asciiTheme="minorEastAsia" w:hAnsiTheme="minorEastAsia" w:hint="eastAsia"/>
          <w:sz w:val="24"/>
          <w:szCs w:val="24"/>
        </w:rPr>
        <w:t>年</w:t>
      </w:r>
      <w:r w:rsidRPr="00956DDD">
        <w:rPr>
          <w:rFonts w:asciiTheme="minorEastAsia" w:hAnsiTheme="minorEastAsia" w:hint="eastAsia"/>
          <w:sz w:val="24"/>
          <w:szCs w:val="24"/>
        </w:rPr>
        <w:t>5</w:t>
      </w:r>
      <w:r w:rsidR="004A38DA" w:rsidRPr="00956DDD">
        <w:rPr>
          <w:rFonts w:asciiTheme="minorEastAsia" w:hAnsiTheme="minorEastAsia" w:hint="eastAsia"/>
          <w:sz w:val="24"/>
          <w:szCs w:val="24"/>
        </w:rPr>
        <w:t>月</w:t>
      </w:r>
      <w:r w:rsidRPr="00956DDD">
        <w:rPr>
          <w:rFonts w:asciiTheme="minorEastAsia" w:hAnsiTheme="minorEastAsia" w:hint="eastAsia"/>
          <w:sz w:val="24"/>
          <w:szCs w:val="24"/>
        </w:rPr>
        <w:t>25</w:t>
      </w:r>
      <w:r w:rsidR="004A38DA" w:rsidRPr="00956DDD">
        <w:rPr>
          <w:rFonts w:asciiTheme="minorEastAsia" w:hAnsiTheme="minorEastAsia" w:hint="eastAsia"/>
          <w:sz w:val="24"/>
          <w:szCs w:val="24"/>
        </w:rPr>
        <w:t>日から施行する。</w:t>
      </w:r>
    </w:p>
    <w:sectPr w:rsidR="00080CAC" w:rsidRPr="005275D4" w:rsidSect="00080CA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8DA" w:rsidRDefault="004A38DA" w:rsidP="004A38DA">
      <w:r>
        <w:separator/>
      </w:r>
    </w:p>
  </w:endnote>
  <w:endnote w:type="continuationSeparator" w:id="0">
    <w:p w:rsidR="004A38DA" w:rsidRDefault="004A38DA" w:rsidP="004A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8DA" w:rsidRDefault="004A38DA" w:rsidP="004A38DA">
      <w:r>
        <w:separator/>
      </w:r>
    </w:p>
  </w:footnote>
  <w:footnote w:type="continuationSeparator" w:id="0">
    <w:p w:rsidR="004A38DA" w:rsidRDefault="004A38DA" w:rsidP="004A3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32" w:rsidRDefault="005275D4" w:rsidP="00C27C32">
    <w:pPr>
      <w:pStyle w:val="a3"/>
      <w:jc w:val="right"/>
    </w:pPr>
    <w:r>
      <w:rPr>
        <w:rFonts w:hint="eastAsia"/>
      </w:rPr>
      <w:t>令和２</w:t>
    </w:r>
    <w:r w:rsidR="00C27C32">
      <w:rPr>
        <w:rFonts w:hint="eastAsia"/>
      </w:rPr>
      <w:t>年</w:t>
    </w:r>
    <w:r>
      <w:rPr>
        <w:rFonts w:hint="eastAsia"/>
      </w:rPr>
      <w:t>６</w:t>
    </w:r>
    <w:r w:rsidR="00C27C32">
      <w:rPr>
        <w:rFonts w:hint="eastAsia"/>
      </w:rPr>
      <w:t>月</w:t>
    </w:r>
    <w:r>
      <w:rPr>
        <w:rFonts w:hint="eastAsia"/>
      </w:rPr>
      <w:t>２６</w:t>
    </w:r>
    <w:r w:rsidR="00C27C32">
      <w:rPr>
        <w:rFonts w:hint="eastAsia"/>
      </w:rPr>
      <w:t>日</w:t>
    </w:r>
  </w:p>
  <w:p w:rsidR="00C27C32" w:rsidRDefault="00C27C32" w:rsidP="00C27C32">
    <w:pPr>
      <w:pStyle w:val="a3"/>
      <w:jc w:val="right"/>
    </w:pPr>
    <w:r w:rsidRPr="005275D4">
      <w:rPr>
        <w:rFonts w:hint="eastAsia"/>
        <w:kern w:val="0"/>
      </w:rPr>
      <w:t>地域自立支援協議会</w:t>
    </w:r>
  </w:p>
  <w:p w:rsidR="00C27C32" w:rsidRDefault="005275D4" w:rsidP="00C27C32">
    <w:pPr>
      <w:pStyle w:val="a3"/>
      <w:jc w:val="right"/>
    </w:pPr>
    <w:r w:rsidRPr="005275D4">
      <w:rPr>
        <w:rFonts w:hint="eastAsia"/>
        <w:w w:val="90"/>
        <w:kern w:val="0"/>
        <w:fitText w:val="1890" w:id="-2039239936"/>
      </w:rPr>
      <w:t xml:space="preserve">第１回全体会　</w:t>
    </w:r>
    <w:r w:rsidR="00C27C32" w:rsidRPr="005275D4">
      <w:rPr>
        <w:rFonts w:hint="eastAsia"/>
        <w:w w:val="90"/>
        <w:kern w:val="0"/>
        <w:fitText w:val="1890" w:id="-2039239936"/>
      </w:rPr>
      <w:t>資料</w:t>
    </w:r>
    <w:r w:rsidR="00C27C32" w:rsidRPr="005275D4">
      <w:rPr>
        <w:rFonts w:hint="eastAsia"/>
        <w:spacing w:val="1"/>
        <w:w w:val="90"/>
        <w:kern w:val="0"/>
        <w:fitText w:val="1890" w:id="-2039239936"/>
      </w:rPr>
      <w:t>１</w:t>
    </w:r>
  </w:p>
  <w:p w:rsidR="00C27C32" w:rsidRDefault="00C27C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92W4EdNYkl67+0Kka04R3aHUsX7naPICHpCd0qAeU3SXUm35hLYqmF5Q9Grnc9qpit1Lbh28+g2mftV2Z6KNPg==" w:salt="Int0YKBw3PoGR5mi1T22KA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8DA"/>
    <w:rsid w:val="00080CAC"/>
    <w:rsid w:val="00173CC0"/>
    <w:rsid w:val="00200CA2"/>
    <w:rsid w:val="00204F2F"/>
    <w:rsid w:val="002E58F5"/>
    <w:rsid w:val="004A38DA"/>
    <w:rsid w:val="004D019D"/>
    <w:rsid w:val="005275D4"/>
    <w:rsid w:val="00956DDD"/>
    <w:rsid w:val="00A43BDF"/>
    <w:rsid w:val="00AA035F"/>
    <w:rsid w:val="00B135E4"/>
    <w:rsid w:val="00B42DF1"/>
    <w:rsid w:val="00B73F13"/>
    <w:rsid w:val="00C27C32"/>
    <w:rsid w:val="00EA18CD"/>
    <w:rsid w:val="00F1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15541"/>
  <w15:docId w15:val="{4D91E321-7D55-42BE-9C61-67ECE443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C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3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A38DA"/>
  </w:style>
  <w:style w:type="paragraph" w:styleId="a5">
    <w:name w:val="footer"/>
    <w:basedOn w:val="a"/>
    <w:link w:val="a6"/>
    <w:uiPriority w:val="99"/>
    <w:unhideWhenUsed/>
    <w:rsid w:val="004A3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38DA"/>
  </w:style>
  <w:style w:type="paragraph" w:styleId="a7">
    <w:name w:val="Balloon Text"/>
    <w:basedOn w:val="a"/>
    <w:link w:val="a8"/>
    <w:uiPriority w:val="99"/>
    <w:semiHidden/>
    <w:unhideWhenUsed/>
    <w:rsid w:val="004D0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01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1408</Characters>
  <Application>Microsoft Office Word</Application>
  <DocSecurity>8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198410</dc:creator>
  <cp:lastModifiedBy>矢野 明子</cp:lastModifiedBy>
  <cp:revision>4</cp:revision>
  <cp:lastPrinted>2020-06-16T06:08:00Z</cp:lastPrinted>
  <dcterms:created xsi:type="dcterms:W3CDTF">2020-06-14T05:54:00Z</dcterms:created>
  <dcterms:modified xsi:type="dcterms:W3CDTF">2020-08-06T04:58:00Z</dcterms:modified>
</cp:coreProperties>
</file>